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D203DF">
        <w:rPr>
          <w:rFonts w:eastAsia="標楷體"/>
          <w:b/>
          <w:color w:val="FF0000"/>
          <w:sz w:val="32"/>
          <w:szCs w:val="32"/>
          <w:u w:val="single"/>
        </w:rPr>
        <w:t>__</w:t>
      </w:r>
      <w:proofErr w:type="gramStart"/>
      <w:r w:rsidR="00D203DF" w:rsidRPr="00D203DF">
        <w:rPr>
          <w:rFonts w:eastAsia="標楷體" w:hint="eastAsia"/>
          <w:b/>
          <w:color w:val="FF0000"/>
          <w:sz w:val="32"/>
          <w:szCs w:val="32"/>
          <w:u w:val="single"/>
        </w:rPr>
        <w:t>一</w:t>
      </w:r>
      <w:proofErr w:type="gramEnd"/>
      <w:r w:rsidR="00D203DF">
        <w:rPr>
          <w:rFonts w:eastAsia="標楷體" w:hint="eastAsia"/>
          <w:b/>
          <w:color w:val="FF0000"/>
          <w:sz w:val="32"/>
          <w:szCs w:val="32"/>
          <w:u w:val="single"/>
        </w:rPr>
        <w:t>(</w:t>
      </w:r>
      <w:r w:rsidR="00D203DF">
        <w:rPr>
          <w:rFonts w:eastAsia="標楷體" w:hint="eastAsia"/>
          <w:b/>
          <w:color w:val="FF0000"/>
          <w:sz w:val="32"/>
          <w:szCs w:val="32"/>
          <w:u w:val="single"/>
        </w:rPr>
        <w:t>體</w:t>
      </w:r>
      <w:r w:rsidR="00D203DF">
        <w:rPr>
          <w:rFonts w:ascii="細明體" w:eastAsia="細明體" w:hAnsi="細明體" w:hint="eastAsia"/>
          <w:b/>
          <w:color w:val="FF0000"/>
          <w:sz w:val="32"/>
          <w:szCs w:val="32"/>
          <w:u w:val="single"/>
        </w:rPr>
        <w:t>、</w:t>
      </w:r>
      <w:r w:rsidR="00D203DF">
        <w:rPr>
          <w:rFonts w:eastAsia="標楷體" w:hint="eastAsia"/>
          <w:b/>
          <w:color w:val="FF0000"/>
          <w:sz w:val="32"/>
          <w:szCs w:val="32"/>
          <w:u w:val="single"/>
        </w:rPr>
        <w:t>育</w:t>
      </w:r>
      <w:r w:rsidR="00D203DF">
        <w:rPr>
          <w:rFonts w:eastAsia="標楷體" w:hint="eastAsia"/>
          <w:b/>
          <w:color w:val="FF0000"/>
          <w:sz w:val="32"/>
          <w:szCs w:val="32"/>
          <w:u w:val="single"/>
        </w:rPr>
        <w:t>)</w:t>
      </w:r>
      <w:r w:rsidR="00A275C3" w:rsidRPr="00D203DF">
        <w:rPr>
          <w:rFonts w:eastAsia="標楷體"/>
          <w:b/>
          <w:color w:val="FF0000"/>
          <w:sz w:val="32"/>
          <w:szCs w:val="32"/>
          <w:u w:val="single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D203DF" w:rsidRPr="00D203DF">
        <w:rPr>
          <w:rFonts w:eastAsia="標楷體" w:hint="eastAsia"/>
          <w:b/>
          <w:color w:val="FF0000"/>
          <w:sz w:val="32"/>
          <w:szCs w:val="32"/>
          <w:u w:val="single"/>
        </w:rPr>
        <w:t>國文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B0441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B0441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高一體</w:t>
            </w:r>
            <w:r>
              <w:rPr>
                <w:rFonts w:ascii="細明體" w:eastAsia="細明體" w:hAnsi="細明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育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B04418" w:rsidRPr="00052A42" w:rsidRDefault="00B04418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1.</w:t>
            </w:r>
            <w:r w:rsidRPr="00052A42">
              <w:rPr>
                <w:rFonts w:eastAsia="標楷體" w:hint="eastAsia"/>
                <w:color w:val="000000"/>
              </w:rPr>
              <w:t>提昇學生閱讀、表達、欣賞及寫作語體文之興趣與能力。</w:t>
            </w:r>
          </w:p>
          <w:p w:rsidR="00B04418" w:rsidRPr="00052A42" w:rsidRDefault="00B04418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2.</w:t>
            </w:r>
            <w:r w:rsidRPr="00052A42">
              <w:rPr>
                <w:rFonts w:eastAsia="標楷體" w:hint="eastAsia"/>
                <w:color w:val="000000"/>
              </w:rPr>
              <w:t>培養學生閱讀及欣賞文本能力，能清楚</w:t>
            </w:r>
            <w:r>
              <w:rPr>
                <w:rFonts w:eastAsia="標楷體" w:hint="eastAsia"/>
                <w:color w:val="000000"/>
              </w:rPr>
              <w:t>辨識</w:t>
            </w:r>
            <w:r w:rsidRPr="00052A42">
              <w:rPr>
                <w:rFonts w:eastAsia="標楷體" w:hint="eastAsia"/>
                <w:color w:val="000000"/>
              </w:rPr>
              <w:t>詩的</w:t>
            </w:r>
            <w:r>
              <w:rPr>
                <w:rFonts w:eastAsia="標楷體" w:hint="eastAsia"/>
                <w:color w:val="000000"/>
              </w:rPr>
              <w:t>異同</w:t>
            </w:r>
            <w:r w:rsidRPr="00052A42">
              <w:rPr>
                <w:rFonts w:eastAsia="標楷體" w:hint="eastAsia"/>
                <w:color w:val="000000"/>
              </w:rPr>
              <w:t>(</w:t>
            </w:r>
            <w:r w:rsidRPr="00052A42">
              <w:rPr>
                <w:rFonts w:eastAsia="標楷體" w:hint="eastAsia"/>
                <w:color w:val="000000"/>
              </w:rPr>
              <w:t>古詩、樂府詩、唐詩、新詩</w:t>
            </w:r>
            <w:r w:rsidRPr="00052A42">
              <w:rPr>
                <w:rFonts w:eastAsia="標楷體" w:hint="eastAsia"/>
                <w:color w:val="000000"/>
              </w:rPr>
              <w:t>)</w:t>
            </w:r>
            <w:r w:rsidRPr="00052A42">
              <w:rPr>
                <w:rFonts w:eastAsia="標楷體" w:hint="eastAsia"/>
                <w:color w:val="000000"/>
              </w:rPr>
              <w:t>的差別。</w:t>
            </w:r>
          </w:p>
          <w:p w:rsidR="00B04418" w:rsidRPr="00052A42" w:rsidRDefault="00B04418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3.</w:t>
            </w:r>
            <w:r>
              <w:rPr>
                <w:rFonts w:eastAsia="標楷體" w:hint="eastAsia"/>
                <w:color w:val="000000"/>
              </w:rPr>
              <w:t>複習</w:t>
            </w:r>
            <w:r w:rsidRPr="00052A42">
              <w:rPr>
                <w:rFonts w:eastAsia="標楷體" w:hint="eastAsia"/>
                <w:color w:val="000000"/>
              </w:rPr>
              <w:t>古文八大家文章、文風及古文流變</w:t>
            </w:r>
            <w:r>
              <w:rPr>
                <w:rFonts w:ascii="細明體" w:eastAsia="細明體" w:hAnsi="細明體" w:hint="eastAsia"/>
                <w:color w:val="000000"/>
              </w:rPr>
              <w:t>，</w:t>
            </w:r>
            <w:r>
              <w:rPr>
                <w:rFonts w:eastAsia="標楷體" w:hint="eastAsia"/>
                <w:color w:val="000000"/>
              </w:rPr>
              <w:t>著重在明朝散文</w:t>
            </w:r>
            <w:r>
              <w:rPr>
                <w:rFonts w:ascii="細明體" w:eastAsia="細明體" w:hAnsi="細明體" w:hint="eastAsia"/>
                <w:color w:val="000000"/>
              </w:rPr>
              <w:t>。</w:t>
            </w:r>
          </w:p>
          <w:p w:rsidR="00B04418" w:rsidRPr="00052A42" w:rsidRDefault="00B04418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4.</w:t>
            </w:r>
            <w:r w:rsidRPr="00052A42">
              <w:rPr>
                <w:rFonts w:eastAsia="標楷體" w:hint="eastAsia"/>
                <w:color w:val="000000"/>
              </w:rPr>
              <w:t>從</w:t>
            </w:r>
            <w:r>
              <w:rPr>
                <w:rFonts w:eastAsia="標楷體" w:hint="eastAsia"/>
                <w:color w:val="000000"/>
              </w:rPr>
              <w:t>台灣古典詩</w:t>
            </w:r>
            <w:r w:rsidR="00142DA6">
              <w:rPr>
                <w:rFonts w:eastAsia="標楷體" w:hint="eastAsia"/>
                <w:color w:val="000000"/>
              </w:rPr>
              <w:t>文</w:t>
            </w:r>
            <w:r>
              <w:rPr>
                <w:rFonts w:eastAsia="標楷體" w:hint="eastAsia"/>
                <w:color w:val="000000"/>
              </w:rPr>
              <w:t>選</w:t>
            </w:r>
            <w:r w:rsidRPr="00052A42">
              <w:rPr>
                <w:rFonts w:eastAsia="標楷體" w:hint="eastAsia"/>
                <w:color w:val="000000"/>
              </w:rPr>
              <w:t>及</w:t>
            </w:r>
            <w:proofErr w:type="gramStart"/>
            <w:r>
              <w:rPr>
                <w:rFonts w:eastAsia="標楷體" w:hint="eastAsia"/>
                <w:color w:val="000000"/>
              </w:rPr>
              <w:t>一</w:t>
            </w:r>
            <w:proofErr w:type="gramEnd"/>
            <w:r>
              <w:rPr>
                <w:rFonts w:eastAsia="標楷體" w:hint="eastAsia"/>
                <w:color w:val="000000"/>
              </w:rPr>
              <w:t>桿</w:t>
            </w:r>
            <w:r>
              <w:rPr>
                <w:rFonts w:ascii="華康鋼筆體W2" w:eastAsia="華康鋼筆體W2" w:hint="eastAsia"/>
                <w:color w:val="000000"/>
              </w:rPr>
              <w:t>「</w:t>
            </w:r>
            <w:proofErr w:type="gramStart"/>
            <w:r>
              <w:rPr>
                <w:rFonts w:eastAsia="標楷體" w:hint="eastAsia"/>
                <w:color w:val="000000"/>
              </w:rPr>
              <w:t>稱</w:t>
            </w:r>
            <w:proofErr w:type="gramEnd"/>
            <w:r>
              <w:rPr>
                <w:rFonts w:eastAsia="標楷體" w:hint="eastAsia"/>
                <w:color w:val="000000"/>
              </w:rPr>
              <w:t>仔</w:t>
            </w:r>
            <w:r>
              <w:rPr>
                <w:rFonts w:ascii="華康鋼筆體W2" w:eastAsia="華康鋼筆體W2" w:hint="eastAsia"/>
                <w:color w:val="000000"/>
              </w:rPr>
              <w:t>」</w:t>
            </w:r>
            <w:r>
              <w:rPr>
                <w:rFonts w:eastAsia="標楷體" w:hint="eastAsia"/>
                <w:color w:val="000000"/>
              </w:rPr>
              <w:t>認識台灣文學及台灣文學發展演變</w:t>
            </w:r>
            <w:r w:rsidR="00142DA6">
              <w:rPr>
                <w:rFonts w:ascii="細明體" w:eastAsia="細明體" w:hAnsi="細明體" w:hint="eastAsia"/>
                <w:color w:val="000000"/>
              </w:rPr>
              <w:t>。</w:t>
            </w:r>
          </w:p>
          <w:p w:rsidR="00B04418" w:rsidRPr="00052A42" w:rsidRDefault="00B04418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5.</w:t>
            </w:r>
            <w:r w:rsidRPr="00052A42">
              <w:rPr>
                <w:rFonts w:eastAsia="標楷體" w:hint="eastAsia"/>
                <w:color w:val="000000"/>
              </w:rPr>
              <w:t>指導學生</w:t>
            </w:r>
            <w:proofErr w:type="gramStart"/>
            <w:r w:rsidRPr="00052A42">
              <w:rPr>
                <w:rFonts w:eastAsia="標楷體" w:hint="eastAsia"/>
                <w:color w:val="000000"/>
              </w:rPr>
              <w:t>研</w:t>
            </w:r>
            <w:proofErr w:type="gramEnd"/>
            <w:r w:rsidRPr="00052A42">
              <w:rPr>
                <w:rFonts w:eastAsia="標楷體" w:hint="eastAsia"/>
                <w:color w:val="000000"/>
              </w:rPr>
              <w:t>讀中國文化基本教材，培養倫理道德、面對人生處遇、提昇仁德，</w:t>
            </w:r>
          </w:p>
          <w:p w:rsidR="00B04418" w:rsidRPr="004910FD" w:rsidRDefault="00B04418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立人達人，強化</w:t>
            </w:r>
            <w:r>
              <w:rPr>
                <w:rFonts w:eastAsia="標楷體" w:hint="eastAsia"/>
                <w:color w:val="000000"/>
              </w:rPr>
              <w:t>思辨能力</w:t>
            </w:r>
            <w:r>
              <w:rPr>
                <w:rFonts w:ascii="細明體" w:eastAsia="細明體" w:hAnsi="細明體" w:hint="eastAsia"/>
                <w:color w:val="000000"/>
              </w:rPr>
              <w:t>，</w:t>
            </w:r>
            <w:r w:rsidR="004910FD">
              <w:rPr>
                <w:rFonts w:eastAsia="標楷體" w:hint="eastAsia"/>
                <w:color w:val="000000"/>
              </w:rPr>
              <w:t>探討人性善惡之辨</w:t>
            </w:r>
            <w:r w:rsidR="004910FD">
              <w:rPr>
                <w:rFonts w:ascii="細明體" w:eastAsia="細明體" w:hAnsi="細明體" w:hint="eastAsia"/>
                <w:color w:val="000000"/>
              </w:rPr>
              <w:t>。</w:t>
            </w:r>
            <w:r w:rsidR="004910FD" w:rsidRPr="004910FD">
              <w:rPr>
                <w:rFonts w:ascii="標楷體" w:eastAsia="標楷體" w:hAnsi="標楷體" w:hint="eastAsia"/>
                <w:color w:val="000000"/>
              </w:rPr>
              <w:t>修德</w:t>
            </w:r>
            <w:r w:rsidRPr="00052A42">
              <w:rPr>
                <w:rFonts w:eastAsia="標楷體" w:hint="eastAsia"/>
                <w:color w:val="000000"/>
              </w:rPr>
              <w:t>成為有人格尊嚴的知識份子，並圓</w:t>
            </w:r>
            <w:r w:rsidRPr="004910FD">
              <w:rPr>
                <w:rFonts w:ascii="標楷體" w:eastAsia="標楷體" w:hAnsi="標楷體" w:hint="eastAsia"/>
                <w:color w:val="000000"/>
              </w:rPr>
              <w:t>滿人際關係。</w:t>
            </w:r>
          </w:p>
          <w:p w:rsidR="004910FD" w:rsidRPr="004910FD" w:rsidRDefault="004910FD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4910FD">
              <w:rPr>
                <w:rFonts w:ascii="標楷體" w:eastAsia="標楷體" w:hAnsi="標楷體" w:hint="eastAsia"/>
                <w:color w:val="000000"/>
              </w:rPr>
              <w:t>6.認識《論語》、《孟子》的異同</w:t>
            </w:r>
          </w:p>
          <w:p w:rsidR="00B04418" w:rsidRPr="00052A42" w:rsidRDefault="004910FD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4910FD">
              <w:rPr>
                <w:rFonts w:ascii="標楷體" w:eastAsia="標楷體" w:hAnsi="標楷體" w:hint="eastAsia"/>
                <w:color w:val="000000"/>
              </w:rPr>
              <w:t>7</w:t>
            </w:r>
            <w:r w:rsidR="00B04418" w:rsidRPr="004910FD">
              <w:rPr>
                <w:rFonts w:ascii="標楷體" w:eastAsia="標楷體" w:hAnsi="標楷體" w:hint="eastAsia"/>
                <w:color w:val="000000"/>
              </w:rPr>
              <w:t>.促進學生思考、組織、創造與想像的能</w:t>
            </w:r>
            <w:r w:rsidR="00B04418" w:rsidRPr="00052A42">
              <w:rPr>
                <w:rFonts w:eastAsia="標楷體" w:hint="eastAsia"/>
                <w:color w:val="000000"/>
              </w:rPr>
              <w:t>力。</w:t>
            </w:r>
          </w:p>
          <w:p w:rsidR="00940BF4" w:rsidRPr="00311E9D" w:rsidRDefault="004910FD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8</w:t>
            </w:r>
            <w:r w:rsidR="00B04418" w:rsidRPr="00052A42">
              <w:rPr>
                <w:rFonts w:eastAsia="標楷體" w:hint="eastAsia"/>
                <w:color w:val="000000"/>
              </w:rPr>
              <w:t>.</w:t>
            </w:r>
            <w:r w:rsidR="00B04418" w:rsidRPr="00052A42">
              <w:rPr>
                <w:rFonts w:eastAsia="標楷體" w:hint="eastAsia"/>
                <w:color w:val="000000"/>
              </w:rPr>
              <w:t>加強學生人文素養，鎔鑄人文關懷之情操。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B04418" w:rsidRPr="00A561CD" w:rsidRDefault="00B04418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A561CD">
              <w:rPr>
                <w:rFonts w:eastAsia="標楷體" w:hint="eastAsia"/>
                <w:color w:val="000000"/>
              </w:rPr>
              <w:t>「國文科」本學期欲達到的核心能力</w:t>
            </w:r>
          </w:p>
          <w:p w:rsidR="00B04418" w:rsidRPr="00A561CD" w:rsidRDefault="00B04418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D43D84">
              <w:rPr>
                <w:rFonts w:eastAsia="標楷體" w:hint="eastAsia"/>
                <w:b/>
                <w:color w:val="000000"/>
              </w:rPr>
              <w:t>聽</w:t>
            </w:r>
            <w:r w:rsidRPr="00A561CD">
              <w:rPr>
                <w:rFonts w:eastAsia="標楷體" w:hint="eastAsia"/>
                <w:color w:val="000000"/>
              </w:rPr>
              <w:t>：正確明辨文本、影音的誦讀詮釋，並掌握其中重點。進一步能分析評賞口語</w:t>
            </w:r>
          </w:p>
          <w:p w:rsidR="00B04418" w:rsidRPr="00A561CD" w:rsidRDefault="00D43D84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</w:t>
            </w:r>
            <w:r w:rsidR="00B04418" w:rsidRPr="00A561CD">
              <w:rPr>
                <w:rFonts w:eastAsia="標楷體" w:hint="eastAsia"/>
                <w:color w:val="000000"/>
              </w:rPr>
              <w:t>及語音資料的內容，提出自己的看法。</w:t>
            </w:r>
          </w:p>
          <w:p w:rsidR="00B04418" w:rsidRPr="00A561CD" w:rsidRDefault="00B04418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D43D84">
              <w:rPr>
                <w:rFonts w:eastAsia="標楷體" w:hint="eastAsia"/>
                <w:b/>
                <w:color w:val="000000"/>
              </w:rPr>
              <w:t>說</w:t>
            </w:r>
            <w:r w:rsidRPr="00A561CD">
              <w:rPr>
                <w:rFonts w:eastAsia="標楷體" w:hint="eastAsia"/>
                <w:color w:val="000000"/>
              </w:rPr>
              <w:t>：針對課程內容，清楚正確讀誦。進一步透過語言充分表達想法、情感，並溝</w:t>
            </w:r>
          </w:p>
          <w:p w:rsidR="00B04418" w:rsidRPr="00A561CD" w:rsidRDefault="00D43D84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</w:t>
            </w:r>
            <w:r w:rsidR="00B04418" w:rsidRPr="00A561CD">
              <w:rPr>
                <w:rFonts w:eastAsia="標楷體" w:hint="eastAsia"/>
                <w:color w:val="000000"/>
              </w:rPr>
              <w:t>通意見、分享經驗。</w:t>
            </w:r>
          </w:p>
          <w:p w:rsidR="00B04418" w:rsidRPr="00A561CD" w:rsidRDefault="00B04418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D43D84">
              <w:rPr>
                <w:rFonts w:eastAsia="標楷體" w:hint="eastAsia"/>
                <w:b/>
                <w:color w:val="000000"/>
              </w:rPr>
              <w:t>讀</w:t>
            </w:r>
            <w:r w:rsidRPr="00A561CD">
              <w:rPr>
                <w:rFonts w:eastAsia="標楷體" w:hint="eastAsia"/>
                <w:color w:val="000000"/>
              </w:rPr>
              <w:t>：透過詞彙、語法、修辭的表達，理解文本意涵。進一步擷取文本重點、摘要</w:t>
            </w:r>
          </w:p>
          <w:p w:rsidR="00B04418" w:rsidRPr="00A561CD" w:rsidRDefault="00D43D84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</w:t>
            </w:r>
            <w:r w:rsidR="00B04418" w:rsidRPr="00A561CD">
              <w:rPr>
                <w:rFonts w:eastAsia="標楷體" w:hint="eastAsia"/>
                <w:color w:val="000000"/>
              </w:rPr>
              <w:t>，品鑑</w:t>
            </w:r>
            <w:proofErr w:type="gramStart"/>
            <w:r w:rsidR="00B04418" w:rsidRPr="00A561CD">
              <w:rPr>
                <w:rFonts w:eastAsia="標楷體" w:hint="eastAsia"/>
                <w:color w:val="000000"/>
              </w:rPr>
              <w:t>文學佳篇</w:t>
            </w:r>
            <w:proofErr w:type="gramEnd"/>
            <w:r w:rsidR="00B04418" w:rsidRPr="00A561CD">
              <w:rPr>
                <w:rFonts w:eastAsia="標楷體" w:hint="eastAsia"/>
                <w:color w:val="000000"/>
              </w:rPr>
              <w:t>。</w:t>
            </w:r>
          </w:p>
          <w:p w:rsidR="00B04418" w:rsidRPr="00A561CD" w:rsidRDefault="00B04418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D43D84">
              <w:rPr>
                <w:rFonts w:eastAsia="標楷體" w:hint="eastAsia"/>
                <w:b/>
                <w:color w:val="000000"/>
              </w:rPr>
              <w:t>寫</w:t>
            </w:r>
            <w:r w:rsidRPr="00A561CD">
              <w:rPr>
                <w:rFonts w:eastAsia="標楷體" w:hint="eastAsia"/>
                <w:color w:val="000000"/>
              </w:rPr>
              <w:t>：運用文字表達想法及情感，藉以溝通意見與分享經驗。進一步運用寫作技巧</w:t>
            </w:r>
          </w:p>
          <w:p w:rsidR="00940BF4" w:rsidRPr="00311E9D" w:rsidRDefault="00D43D84" w:rsidP="00B0441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</w:t>
            </w:r>
            <w:bookmarkStart w:id="0" w:name="_GoBack"/>
            <w:bookmarkEnd w:id="0"/>
            <w:r w:rsidR="00B04418" w:rsidRPr="00A561CD">
              <w:rPr>
                <w:rFonts w:eastAsia="標楷體" w:hint="eastAsia"/>
                <w:color w:val="000000"/>
              </w:rPr>
              <w:t>，提昇文采，創作結構嚴謹、富蘊內涵的作品。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142DA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142DA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李致君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142DA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142DA6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翰林</w:t>
            </w:r>
            <w:r w:rsidRPr="00A561CD">
              <w:rPr>
                <w:rFonts w:eastAsia="標楷體" w:hint="eastAsia"/>
                <w:color w:val="000000"/>
              </w:rPr>
              <w:t>版高一國文第</w:t>
            </w:r>
            <w:r>
              <w:rPr>
                <w:rFonts w:eastAsia="標楷體" w:hint="eastAsia"/>
                <w:color w:val="000000"/>
              </w:rPr>
              <w:t>二</w:t>
            </w:r>
            <w:r w:rsidRPr="00A561CD">
              <w:rPr>
                <w:rFonts w:eastAsia="標楷體" w:hint="eastAsia"/>
                <w:color w:val="000000"/>
              </w:rPr>
              <w:t>冊、補充文選第</w:t>
            </w:r>
            <w:r>
              <w:rPr>
                <w:rFonts w:eastAsia="標楷體" w:hint="eastAsia"/>
                <w:color w:val="000000"/>
              </w:rPr>
              <w:t>二</w:t>
            </w:r>
            <w:r w:rsidRPr="00A561CD">
              <w:rPr>
                <w:rFonts w:eastAsia="標楷體" w:hint="eastAsia"/>
                <w:color w:val="000000"/>
              </w:rPr>
              <w:t>冊、語文練習、相關影音資訊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142DA6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A561CD">
              <w:rPr>
                <w:rFonts w:eastAsia="標楷體" w:hint="eastAsia"/>
                <w:color w:val="000000"/>
              </w:rPr>
              <w:t>講述法、發表法、問答法、討論法、自學輔導法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 w:rsidR="00265D04"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42DA6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</w:t>
            </w:r>
            <w:proofErr w:type="gramStart"/>
            <w:r>
              <w:rPr>
                <w:rFonts w:eastAsia="標楷體" w:hint="eastAsia"/>
                <w:color w:val="000000"/>
              </w:rPr>
              <w:t>課晚遊六橋待月記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42D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</w:t>
            </w:r>
            <w:proofErr w:type="gramStart"/>
            <w:r>
              <w:rPr>
                <w:rFonts w:eastAsia="標楷體" w:hint="eastAsia"/>
                <w:color w:val="000000"/>
              </w:rPr>
              <w:t>課晚遊六橋待月記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4D2B8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語文練習第二課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28</w:t>
            </w:r>
          </w:p>
          <w:p w:rsidR="00265D04" w:rsidRPr="00B60C44" w:rsidRDefault="00265D04" w:rsidP="00D82E4E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142D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第三課現代詩選</w:t>
            </w:r>
          </w:p>
          <w:p w:rsidR="004F3449" w:rsidRPr="00311E9D" w:rsidRDefault="004F3449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142D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第三課現代詩選</w:t>
            </w:r>
          </w:p>
          <w:p w:rsidR="004F3449" w:rsidRPr="00311E9D" w:rsidRDefault="004F3449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4D2B8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語文練習第三課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142D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第四課台灣古典詩文選</w:t>
            </w:r>
          </w:p>
          <w:p w:rsidR="004F3449" w:rsidRPr="00311E9D" w:rsidRDefault="004F3449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4D2B8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語文練習第四課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6" w:rsidRDefault="00142D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經典文言</w:t>
            </w:r>
          </w:p>
          <w:p w:rsidR="00D82E4E" w:rsidRPr="00311E9D" w:rsidRDefault="00142D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gramStart"/>
            <w:r>
              <w:rPr>
                <w:rFonts w:eastAsia="標楷體" w:hint="eastAsia"/>
                <w:color w:val="000000"/>
              </w:rPr>
              <w:t>第一課始得</w:t>
            </w:r>
            <w:proofErr w:type="gramEnd"/>
            <w:r>
              <w:rPr>
                <w:rFonts w:eastAsia="標楷體" w:hint="eastAsia"/>
                <w:color w:val="000000"/>
              </w:rPr>
              <w:t>西山宴遊記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28</w:t>
            </w:r>
          </w:p>
          <w:p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5A62AA" w:rsidRPr="00B60C44">
              <w:rPr>
                <w:rFonts w:eastAsia="標楷體"/>
                <w:sz w:val="22"/>
              </w:rPr>
              <w:t>(</w:t>
            </w:r>
            <w:r w:rsidR="005A62AA" w:rsidRPr="00B60C44">
              <w:rPr>
                <w:rFonts w:eastAsia="標楷體"/>
                <w:sz w:val="22"/>
              </w:rPr>
              <w:t>暫訂第一次期中考</w:t>
            </w:r>
            <w:r w:rsidR="005A62AA"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6" w:rsidRDefault="00142D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經典文言</w:t>
            </w:r>
          </w:p>
          <w:p w:rsidR="00D82E4E" w:rsidRPr="00311E9D" w:rsidRDefault="00142D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</w:t>
            </w:r>
            <w:proofErr w:type="gramStart"/>
            <w:r>
              <w:rPr>
                <w:rFonts w:eastAsia="標楷體" w:hint="eastAsia"/>
                <w:color w:val="000000"/>
              </w:rPr>
              <w:t>裨海紀遊選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4</w:t>
            </w:r>
          </w:p>
          <w:p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="00CD18D6"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42DA6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第六課古詩選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42D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第六課古詩選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4D2B8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語文練習第六課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4</w:t>
            </w:r>
            <w:r>
              <w:rPr>
                <w:rFonts w:eastAsia="標楷體" w:hint="eastAsia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14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="00CD18D6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81" w:rsidRDefault="004D2B81" w:rsidP="004D2B8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經典文言</w:t>
            </w:r>
          </w:p>
          <w:p w:rsidR="00D82E4E" w:rsidRPr="00311E9D" w:rsidRDefault="004D2B81" w:rsidP="004D2B8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第三課古詩選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81" w:rsidRDefault="004D2B81" w:rsidP="004D2B81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第七課</w:t>
            </w:r>
            <w:proofErr w:type="gramStart"/>
            <w:r>
              <w:rPr>
                <w:rFonts w:eastAsia="標楷體" w:hint="eastAsia"/>
                <w:color w:val="000000"/>
              </w:rPr>
              <w:t>一桿</w:t>
            </w:r>
            <w:proofErr w:type="gramEnd"/>
            <w:r w:rsidRPr="00142DA6">
              <w:rPr>
                <w:rFonts w:ascii="標楷體" w:eastAsia="標楷體" w:hAnsi="標楷體" w:hint="eastAsia"/>
                <w:color w:val="000000"/>
              </w:rPr>
              <w:t>「</w:t>
            </w:r>
            <w:proofErr w:type="gramStart"/>
            <w:r w:rsidRPr="00142DA6">
              <w:rPr>
                <w:rFonts w:ascii="標楷體" w:eastAsia="標楷體" w:hAnsi="標楷體" w:hint="eastAsia"/>
                <w:color w:val="000000"/>
              </w:rPr>
              <w:t>稱仔</w:t>
            </w:r>
            <w:proofErr w:type="gramEnd"/>
            <w:r w:rsidRPr="00142DA6">
              <w:rPr>
                <w:rFonts w:ascii="標楷體" w:eastAsia="標楷體" w:hAnsi="標楷體" w:hint="eastAsia"/>
                <w:color w:val="000000"/>
              </w:rPr>
              <w:t>」</w:t>
            </w:r>
          </w:p>
          <w:p w:rsidR="00D77909" w:rsidRPr="00311E9D" w:rsidRDefault="00D77909" w:rsidP="004D2B81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4D2B8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語文練習第七課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</w:t>
            </w:r>
          </w:p>
          <w:p w:rsidR="00CD18D6" w:rsidRPr="00B60C44" w:rsidRDefault="00CD18D6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81" w:rsidRDefault="004D2B81" w:rsidP="004D2B8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第八課鹿港乘</w:t>
            </w:r>
            <w:proofErr w:type="gramStart"/>
            <w:r>
              <w:rPr>
                <w:rFonts w:eastAsia="標楷體" w:hint="eastAsia"/>
                <w:color w:val="000000"/>
              </w:rPr>
              <w:t>桴</w:t>
            </w:r>
            <w:proofErr w:type="gramEnd"/>
            <w:r>
              <w:rPr>
                <w:rFonts w:eastAsia="標楷體" w:hint="eastAsia"/>
                <w:color w:val="000000"/>
              </w:rPr>
              <w:t>記</w:t>
            </w:r>
          </w:p>
          <w:p w:rsidR="00D82E4E" w:rsidRPr="00311E9D" w:rsidRDefault="00D7790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4D2B8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語文練習第八課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81" w:rsidRDefault="004D2B81" w:rsidP="004D2B8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經典文言</w:t>
            </w:r>
          </w:p>
          <w:p w:rsidR="00D82E4E" w:rsidRPr="00311E9D" w:rsidRDefault="004D2B81" w:rsidP="004D2B8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第四課台灣通史序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5</w:t>
            </w:r>
            <w:r>
              <w:rPr>
                <w:rFonts w:eastAsia="標楷體" w:hint="eastAsia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16</w:t>
            </w:r>
          </w:p>
          <w:p w:rsidR="00D82E4E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="00D82E4E" w:rsidRPr="00D82E4E">
              <w:rPr>
                <w:rFonts w:ascii="標楷體" w:eastAsia="標楷體" w:hAnsi="標楷體"/>
                <w:sz w:val="22"/>
              </w:rPr>
              <w:t>暫定第</w:t>
            </w:r>
            <w:r w:rsidR="00D82E4E"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81" w:rsidRDefault="004D2B81" w:rsidP="004D2B8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經典文言</w:t>
            </w:r>
          </w:p>
          <w:p w:rsidR="00D82E4E" w:rsidRPr="00311E9D" w:rsidRDefault="004D2B81" w:rsidP="004D2B8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第四課台灣通史序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4D2B8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gramStart"/>
            <w:r>
              <w:rPr>
                <w:rFonts w:eastAsia="標楷體" w:hint="eastAsia"/>
                <w:color w:val="000000"/>
              </w:rPr>
              <w:t>第十課出師表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4D2B81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語文練習第十課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30</w:t>
            </w:r>
          </w:p>
          <w:p w:rsidR="00CD18D6" w:rsidRPr="00B60C44" w:rsidRDefault="00CD18D6" w:rsidP="00D82E4E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4D2B8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gramStart"/>
            <w:r>
              <w:rPr>
                <w:rFonts w:eastAsia="標楷體" w:hint="eastAsia"/>
                <w:color w:val="000000"/>
              </w:rPr>
              <w:t>第十課出師表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4D2B8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孟子選</w:t>
            </w:r>
            <w:r>
              <w:rPr>
                <w:rFonts w:eastAsia="標楷體" w:hint="eastAsia"/>
                <w:color w:val="000000"/>
              </w:rPr>
              <w:t>(</w:t>
            </w:r>
            <w:proofErr w:type="gramStart"/>
            <w:r>
              <w:rPr>
                <w:rFonts w:eastAsia="標楷體" w:hint="eastAsia"/>
                <w:color w:val="000000"/>
              </w:rPr>
              <w:t>一</w:t>
            </w:r>
            <w:proofErr w:type="gramEnd"/>
            <w:r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E4E" w:rsidRPr="00311E9D" w:rsidRDefault="004D2B81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語文練習文化教材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6</w:t>
            </w:r>
            <w:r>
              <w:rPr>
                <w:rFonts w:eastAsia="標楷體" w:hint="eastAsia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9</w:t>
            </w:r>
            <w:r>
              <w:rPr>
                <w:rFonts w:eastAsia="標楷體" w:hint="eastAsia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6</w:t>
            </w:r>
            <w:r>
              <w:rPr>
                <w:rFonts w:eastAsia="標楷體" w:hint="eastAsia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4D2B8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孟子選</w:t>
            </w:r>
            <w:r>
              <w:rPr>
                <w:rFonts w:eastAsia="標楷體" w:hint="eastAsia"/>
                <w:color w:val="000000"/>
              </w:rPr>
              <w:t>(</w:t>
            </w:r>
            <w:proofErr w:type="gramStart"/>
            <w:r>
              <w:rPr>
                <w:rFonts w:eastAsia="標楷體" w:hint="eastAsia"/>
                <w:color w:val="000000"/>
              </w:rPr>
              <w:t>一</w:t>
            </w:r>
            <w:proofErr w:type="gramEnd"/>
            <w:r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20</w:t>
            </w:r>
          </w:p>
          <w:p w:rsidR="00A10A8B" w:rsidRPr="00B60C44" w:rsidRDefault="00CD18D6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="00A10A8B">
              <w:rPr>
                <w:rFonts w:eastAsia="標楷體" w:hint="eastAsia"/>
                <w:sz w:val="22"/>
              </w:rPr>
              <w:t>(</w:t>
            </w:r>
            <w:r w:rsidR="00A10A8B">
              <w:rPr>
                <w:rFonts w:eastAsia="標楷體" w:hint="eastAsia"/>
                <w:sz w:val="22"/>
              </w:rPr>
              <w:t>暫定高</w:t>
            </w:r>
            <w:r>
              <w:rPr>
                <w:rFonts w:eastAsia="標楷體" w:hint="eastAsia"/>
                <w:sz w:val="22"/>
              </w:rPr>
              <w:t>二</w:t>
            </w:r>
            <w:r w:rsidR="00A10A8B">
              <w:rPr>
                <w:rFonts w:eastAsia="標楷體" w:hint="eastAsia"/>
                <w:sz w:val="22"/>
              </w:rPr>
              <w:t>期末考</w:t>
            </w:r>
            <w:r w:rsidR="00A10A8B"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4D2B8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孟子選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)</w:t>
            </w:r>
          </w:p>
          <w:p w:rsidR="004F3449" w:rsidRPr="00311E9D" w:rsidRDefault="004F344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27</w:t>
            </w:r>
          </w:p>
          <w:p w:rsidR="00CD18D6" w:rsidRPr="00B60C44" w:rsidRDefault="00CD18D6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4D2B8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孟子選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)</w:t>
            </w:r>
          </w:p>
          <w:p w:rsidR="004F3449" w:rsidRPr="00311E9D" w:rsidRDefault="004F344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CD18D6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4D2B8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複習本學期課程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B81" w:rsidRPr="004F3449" w:rsidRDefault="004D2B81" w:rsidP="004D2B81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(</w:t>
            </w:r>
            <w:proofErr w:type="gramStart"/>
            <w:r w:rsidRPr="004F3449">
              <w:rPr>
                <w:rFonts w:ascii="標楷體" w:eastAsia="標楷體" w:hAnsi="標楷體"/>
                <w:color w:val="000000"/>
                <w:kern w:val="0"/>
              </w:rPr>
              <w:t>一</w:t>
            </w:r>
            <w:proofErr w:type="gramEnd"/>
            <w:r w:rsidRPr="004F3449">
              <w:rPr>
                <w:rFonts w:ascii="標楷體" w:eastAsia="標楷體" w:hAnsi="標楷體"/>
                <w:color w:val="000000"/>
                <w:kern w:val="0"/>
              </w:rPr>
              <w:t>)</w:t>
            </w:r>
            <w:r w:rsidRPr="004F3449">
              <w:rPr>
                <w:rFonts w:ascii="標楷體" w:eastAsia="標楷體" w:hAnsi="標楷體" w:hint="eastAsia"/>
                <w:color w:val="000000"/>
                <w:kern w:val="0"/>
              </w:rPr>
              <w:t>第一次段考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：20％。</w:t>
            </w:r>
          </w:p>
          <w:p w:rsidR="004D2B81" w:rsidRPr="004F3449" w:rsidRDefault="004D2B81" w:rsidP="004D2B81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(二)</w:t>
            </w:r>
            <w:r w:rsidRPr="004F3449">
              <w:rPr>
                <w:rFonts w:ascii="標楷體" w:eastAsia="標楷體" w:hAnsi="標楷體" w:hint="eastAsia"/>
                <w:color w:val="000000"/>
                <w:kern w:val="0"/>
              </w:rPr>
              <w:t>第二次段考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：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2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0％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。</w:t>
            </w:r>
          </w:p>
          <w:p w:rsidR="008E6267" w:rsidRPr="004F3449" w:rsidRDefault="004D2B81" w:rsidP="004D2B81">
            <w:pPr>
              <w:spacing w:line="400" w:lineRule="exact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(三)</w:t>
            </w:r>
            <w:r w:rsidRPr="004F3449">
              <w:rPr>
                <w:rFonts w:ascii="標楷體" w:eastAsia="標楷體" w:hAnsi="標楷體" w:hint="eastAsia"/>
                <w:color w:val="000000"/>
                <w:kern w:val="0"/>
              </w:rPr>
              <w:t>第三次段考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：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3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0％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。。</w:t>
            </w:r>
          </w:p>
          <w:p w:rsidR="004D2B81" w:rsidRPr="00311E9D" w:rsidRDefault="004D2B81" w:rsidP="004D2B81">
            <w:pPr>
              <w:spacing w:line="400" w:lineRule="exact"/>
              <w:rPr>
                <w:rFonts w:eastAsia="標楷體"/>
                <w:kern w:val="0"/>
              </w:rPr>
            </w:pPr>
            <w:r w:rsidRPr="004F3449">
              <w:rPr>
                <w:rFonts w:ascii="標楷體" w:eastAsia="標楷體" w:hAnsi="標楷體" w:hint="eastAsia"/>
                <w:kern w:val="0"/>
              </w:rPr>
              <w:t>(四)平時成績(課堂表現、習作、</w:t>
            </w:r>
            <w:proofErr w:type="gramStart"/>
            <w:r w:rsidRPr="004F3449">
              <w:rPr>
                <w:rFonts w:ascii="標楷體" w:eastAsia="標楷體" w:hAnsi="標楷體"/>
                <w:color w:val="000000"/>
                <w:kern w:val="0"/>
              </w:rPr>
              <w:t>默書</w:t>
            </w:r>
            <w:proofErr w:type="gramEnd"/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、小考、紙筆測驗</w:t>
            </w:r>
            <w:r w:rsidRPr="004F3449">
              <w:rPr>
                <w:rFonts w:ascii="標楷體" w:eastAsia="標楷體" w:hAnsi="標楷體" w:hint="eastAsia"/>
                <w:kern w:val="0"/>
              </w:rPr>
              <w:t>)30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％</w:t>
            </w: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B81" w:rsidRPr="004F3449" w:rsidRDefault="004D2B81" w:rsidP="004D2B81">
            <w:pPr>
              <w:widowControl/>
              <w:jc w:val="both"/>
              <w:rPr>
                <w:rFonts w:ascii="標楷體" w:eastAsia="標楷體" w:hAnsi="標楷體" w:cs="新細明體"/>
                <w:b/>
                <w:kern w:val="0"/>
              </w:rPr>
            </w:pPr>
            <w:r w:rsidRPr="004F3449">
              <w:rPr>
                <w:rFonts w:ascii="標楷體" w:eastAsia="標楷體" w:hAnsi="標楷體" w:cs="新細明體" w:hint="eastAsia"/>
                <w:b/>
                <w:color w:val="000000"/>
                <w:kern w:val="0"/>
              </w:rPr>
              <w:t>一、</w:t>
            </w:r>
            <w:r w:rsidRPr="004F3449">
              <w:rPr>
                <w:rFonts w:ascii="標楷體" w:eastAsia="標楷體" w:hAnsi="標楷體"/>
                <w:b/>
                <w:color w:val="000000"/>
                <w:kern w:val="0"/>
              </w:rPr>
              <w:t>課堂要求</w:t>
            </w:r>
          </w:p>
          <w:p w:rsidR="004D2B81" w:rsidRPr="004F3449" w:rsidRDefault="004D2B81" w:rsidP="004D2B81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1</w:t>
            </w:r>
            <w:r w:rsidR="004F3449">
              <w:rPr>
                <w:rFonts w:ascii="標楷體" w:eastAsia="標楷體" w:hAnsi="標楷體" w:hint="eastAsia"/>
                <w:color w:val="000000"/>
                <w:kern w:val="0"/>
              </w:rPr>
              <w:t>.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認真聽講(上課不睡覺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、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聊天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、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走動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、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吃東西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，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認真抄筆記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，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不看無關課外讀物)</w:t>
            </w:r>
          </w:p>
          <w:p w:rsidR="004D2B81" w:rsidRPr="004F3449" w:rsidRDefault="004D2B81" w:rsidP="004D2B81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2</w:t>
            </w:r>
            <w:r w:rsidR="004F3449">
              <w:rPr>
                <w:rFonts w:ascii="標楷體" w:eastAsia="標楷體" w:hAnsi="標楷體" w:hint="eastAsia"/>
                <w:color w:val="000000"/>
                <w:kern w:val="0"/>
              </w:rPr>
              <w:t>.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熱烈參與討論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、小組活動(積極分擔小組任務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，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討論、發表)</w:t>
            </w:r>
          </w:p>
          <w:p w:rsidR="004D2B81" w:rsidRPr="004F3449" w:rsidRDefault="004D2B81" w:rsidP="004D2B81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3.與上課無關的</w:t>
            </w:r>
            <w:proofErr w:type="gramStart"/>
            <w:r w:rsidRPr="004F3449">
              <w:rPr>
                <w:rFonts w:ascii="標楷體" w:eastAsia="標楷體" w:hAnsi="標楷體"/>
                <w:color w:val="000000"/>
                <w:kern w:val="0"/>
              </w:rPr>
              <w:t>物品收妥</w:t>
            </w:r>
            <w:proofErr w:type="gramEnd"/>
            <w:r w:rsidRPr="004F3449">
              <w:rPr>
                <w:rFonts w:ascii="標楷體" w:eastAsia="標楷體" w:hAnsi="標楷體"/>
                <w:color w:val="000000"/>
                <w:kern w:val="0"/>
              </w:rPr>
              <w:t>(鏡子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、梳子、化妝品、電子產品、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)</w:t>
            </w:r>
          </w:p>
          <w:p w:rsidR="004D2B81" w:rsidRPr="004F3449" w:rsidRDefault="004D2B81" w:rsidP="004D2B81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4.準時完成作業</w:t>
            </w:r>
          </w:p>
          <w:p w:rsidR="004D2B81" w:rsidRPr="004F3449" w:rsidRDefault="004D2B81" w:rsidP="004D2B81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lastRenderedPageBreak/>
              <w:t>5.聽講時有疑問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，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請舉手發言</w:t>
            </w:r>
          </w:p>
          <w:p w:rsidR="004D2B81" w:rsidRPr="004F3449" w:rsidRDefault="004D2B81" w:rsidP="004D2B81">
            <w:pPr>
              <w:widowControl/>
              <w:jc w:val="both"/>
              <w:rPr>
                <w:rFonts w:ascii="標楷體" w:eastAsia="標楷體" w:hAnsi="標楷體" w:cs="新細明體"/>
                <w:b/>
                <w:kern w:val="0"/>
              </w:rPr>
            </w:pPr>
            <w:r w:rsidRPr="004F3449">
              <w:rPr>
                <w:rFonts w:ascii="標楷體" w:eastAsia="標楷體" w:hAnsi="標楷體"/>
                <w:b/>
                <w:color w:val="000000"/>
                <w:kern w:val="0"/>
              </w:rPr>
              <w:t>二</w:t>
            </w:r>
            <w:r w:rsidRPr="004F3449">
              <w:rPr>
                <w:rFonts w:ascii="標楷體" w:eastAsia="標楷體" w:hAnsi="標楷體" w:cs="新細明體" w:hint="eastAsia"/>
                <w:b/>
                <w:color w:val="000000"/>
                <w:kern w:val="0"/>
              </w:rPr>
              <w:t>、</w:t>
            </w:r>
            <w:r w:rsidRPr="004F3449">
              <w:rPr>
                <w:rFonts w:ascii="標楷體" w:eastAsia="標楷體" w:hAnsi="標楷體"/>
                <w:b/>
                <w:color w:val="000000"/>
                <w:kern w:val="0"/>
              </w:rPr>
              <w:t>家長配合</w:t>
            </w:r>
          </w:p>
          <w:p w:rsidR="004D2B81" w:rsidRPr="004F3449" w:rsidRDefault="004D2B81" w:rsidP="004D2B81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1.督導學生完成作業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，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積極學習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。</w:t>
            </w:r>
          </w:p>
          <w:p w:rsidR="008E6267" w:rsidRPr="00311E9D" w:rsidRDefault="004D2B81" w:rsidP="004D2B81">
            <w:pPr>
              <w:rPr>
                <w:rFonts w:eastAsia="標楷體"/>
                <w:color w:val="00000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2.鼓勵孩子閱讀書報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，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培養良好閱讀習慣。</w:t>
            </w:r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lastRenderedPageBreak/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093D" w:rsidRDefault="00CB093D" w:rsidP="00091E90">
      <w:r>
        <w:separator/>
      </w:r>
    </w:p>
  </w:endnote>
  <w:endnote w:type="continuationSeparator" w:id="0">
    <w:p w:rsidR="00CB093D" w:rsidRDefault="00CB093D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鋼筆體W2">
    <w:panose1 w:val="03000209000000000000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093D" w:rsidRDefault="00CB093D" w:rsidP="00091E90">
      <w:r>
        <w:separator/>
      </w:r>
    </w:p>
  </w:footnote>
  <w:footnote w:type="continuationSeparator" w:id="0">
    <w:p w:rsidR="00CB093D" w:rsidRDefault="00CB093D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42DA6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10FD"/>
    <w:rsid w:val="004936E9"/>
    <w:rsid w:val="004A6406"/>
    <w:rsid w:val="004B3691"/>
    <w:rsid w:val="004C4321"/>
    <w:rsid w:val="004D14F1"/>
    <w:rsid w:val="004D2B81"/>
    <w:rsid w:val="004E43A4"/>
    <w:rsid w:val="004E6A30"/>
    <w:rsid w:val="004F3449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4418"/>
    <w:rsid w:val="00B05A31"/>
    <w:rsid w:val="00B13528"/>
    <w:rsid w:val="00B25B9A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B093D"/>
    <w:rsid w:val="00CC5AA5"/>
    <w:rsid w:val="00CD18D6"/>
    <w:rsid w:val="00CD3271"/>
    <w:rsid w:val="00CF4705"/>
    <w:rsid w:val="00CF5C7A"/>
    <w:rsid w:val="00CF7788"/>
    <w:rsid w:val="00D10F7D"/>
    <w:rsid w:val="00D203DF"/>
    <w:rsid w:val="00D27546"/>
    <w:rsid w:val="00D4289D"/>
    <w:rsid w:val="00D43D84"/>
    <w:rsid w:val="00D468DA"/>
    <w:rsid w:val="00D60428"/>
    <w:rsid w:val="00D62F7A"/>
    <w:rsid w:val="00D77909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7050CF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DD369-C3C9-4DCC-8646-E761249CB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310</Words>
  <Characters>1770</Characters>
  <Application>Microsoft Office Word</Application>
  <DocSecurity>0</DocSecurity>
  <Lines>14</Lines>
  <Paragraphs>4</Paragraphs>
  <ScaleCrop>false</ScaleCrop>
  <Company>CSSH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14</cp:revision>
  <dcterms:created xsi:type="dcterms:W3CDTF">2025-02-11T03:58:00Z</dcterms:created>
  <dcterms:modified xsi:type="dcterms:W3CDTF">2025-02-11T06:45:00Z</dcterms:modified>
</cp:coreProperties>
</file>